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D7550" w14:textId="7C5D0D98" w:rsidR="0031797A" w:rsidRDefault="0031797A" w:rsidP="0031797A">
      <w:pPr>
        <w:pStyle w:val="LSHeader"/>
      </w:pPr>
      <w:r>
        <w:t>3GPP TSG RAN WG3 Meeting #127-bis</w:t>
      </w:r>
      <w:r>
        <w:tab/>
        <w:t>R3-25</w:t>
      </w:r>
      <w:r w:rsidR="00122141">
        <w:t>2022</w:t>
      </w:r>
    </w:p>
    <w:p w14:paraId="033A7ECB" w14:textId="77777777" w:rsidR="0031797A" w:rsidRDefault="0031797A" w:rsidP="0031797A">
      <w:pPr>
        <w:pStyle w:val="LSHeader"/>
        <w:pBdr>
          <w:bottom w:val="single" w:sz="6" w:space="1" w:color="auto"/>
        </w:pBdr>
      </w:pPr>
      <w:r>
        <w:t xml:space="preserve">Wuhan, China, 07-11 </w:t>
      </w:r>
      <w:proofErr w:type="gramStart"/>
      <w:r>
        <w:t>April,</w:t>
      </w:r>
      <w:proofErr w:type="gramEnd"/>
      <w:r>
        <w:t xml:space="preserve"> 2025</w:t>
      </w:r>
    </w:p>
    <w:p w14:paraId="761EE79E" w14:textId="77777777" w:rsidR="0031797A" w:rsidRDefault="0031797A" w:rsidP="0031797A">
      <w:pPr>
        <w:rPr>
          <w:rFonts w:eastAsia="SimSun"/>
          <w:lang w:eastAsia="ja-JP"/>
        </w:rPr>
      </w:pPr>
    </w:p>
    <w:p w14:paraId="1AA8893F" w14:textId="10887019" w:rsidR="0031797A" w:rsidRPr="00076011" w:rsidRDefault="0031797A" w:rsidP="0031797A">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Title:</w:t>
      </w:r>
      <w:r w:rsidRPr="00076011">
        <w:rPr>
          <w:rFonts w:ascii="Arial" w:eastAsia="SimSun" w:hAnsi="Arial" w:cs="Arial"/>
          <w:b/>
          <w:bCs/>
          <w:kern w:val="28"/>
          <w:lang w:eastAsia="ja-JP"/>
        </w:rPr>
        <w:tab/>
      </w:r>
      <w:r w:rsidR="00092330">
        <w:rPr>
          <w:rFonts w:ascii="Arial" w:eastAsia="SimSun" w:hAnsi="Arial" w:cs="Arial"/>
          <w:b/>
          <w:bCs/>
          <w:kern w:val="28"/>
          <w:lang w:eastAsia="ja-JP"/>
        </w:rPr>
        <w:t xml:space="preserve">[DRAFT] </w:t>
      </w:r>
      <w:r w:rsidRPr="00E544BB">
        <w:rPr>
          <w:rFonts w:ascii="Arial" w:hAnsi="Arial" w:cs="Arial"/>
          <w:bCs/>
        </w:rPr>
        <w:t xml:space="preserve">LS on </w:t>
      </w:r>
      <w:r>
        <w:rPr>
          <w:rFonts w:ascii="Arial" w:hAnsi="Arial" w:cs="Arial"/>
          <w:bCs/>
        </w:rPr>
        <w:t xml:space="preserve">Handling of </w:t>
      </w:r>
      <w:r w:rsidRPr="00C148EF">
        <w:rPr>
          <w:rFonts w:ascii="Arial" w:eastAsia="SimSun" w:hAnsi="Arial" w:cs="Arial"/>
          <w:color w:val="000000"/>
          <w:lang w:eastAsia="ja-JP"/>
        </w:rPr>
        <w:t>UE Radio Capability for Paging</w:t>
      </w:r>
    </w:p>
    <w:p w14:paraId="4EA5EF35" w14:textId="77777777" w:rsidR="0031797A" w:rsidRPr="00076011" w:rsidRDefault="0031797A" w:rsidP="0031797A">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Response to:</w:t>
      </w:r>
      <w:r w:rsidRPr="00076011">
        <w:rPr>
          <w:rFonts w:ascii="Arial" w:eastAsia="SimSun" w:hAnsi="Arial" w:cs="Arial"/>
          <w:b/>
          <w:bCs/>
          <w:kern w:val="28"/>
          <w:lang w:eastAsia="ja-JP"/>
        </w:rPr>
        <w:tab/>
      </w:r>
    </w:p>
    <w:p w14:paraId="4ED69C5E" w14:textId="77777777" w:rsidR="0031797A" w:rsidRPr="00076011" w:rsidRDefault="0031797A" w:rsidP="0031797A">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Release:</w:t>
      </w:r>
      <w:r w:rsidRPr="00076011">
        <w:rPr>
          <w:rFonts w:ascii="Arial" w:eastAsia="SimSun" w:hAnsi="Arial" w:cs="Arial"/>
          <w:b/>
          <w:bCs/>
          <w:kern w:val="28"/>
          <w:lang w:eastAsia="ja-JP"/>
        </w:rPr>
        <w:tab/>
      </w:r>
      <w:r>
        <w:rPr>
          <w:rFonts w:ascii="Arial" w:hAnsi="Arial" w:cs="Arial"/>
          <w:bCs/>
        </w:rPr>
        <w:t>-</w:t>
      </w:r>
    </w:p>
    <w:p w14:paraId="1A39B35E" w14:textId="77777777" w:rsidR="0031797A" w:rsidRPr="00076011" w:rsidRDefault="0031797A" w:rsidP="0031797A">
      <w:pPr>
        <w:overflowPunct w:val="0"/>
        <w:autoSpaceDE w:val="0"/>
        <w:autoSpaceDN w:val="0"/>
        <w:adjustRightInd w:val="0"/>
        <w:spacing w:after="60"/>
        <w:ind w:left="1701" w:hanging="1701"/>
        <w:textAlignment w:val="baseline"/>
        <w:outlineLvl w:val="0"/>
        <w:rPr>
          <w:rFonts w:ascii="Arial" w:eastAsia="SimSun" w:hAnsi="Arial" w:cs="Arial"/>
          <w:b/>
          <w:lang w:eastAsia="ja-JP"/>
        </w:rPr>
      </w:pPr>
      <w:r w:rsidRPr="00076011">
        <w:rPr>
          <w:rFonts w:ascii="Arial" w:eastAsia="SimSun" w:hAnsi="Arial" w:cs="Arial"/>
          <w:b/>
          <w:bCs/>
          <w:kern w:val="28"/>
          <w:lang w:eastAsia="ja-JP"/>
        </w:rPr>
        <w:t>Work Item:</w:t>
      </w:r>
      <w:r w:rsidRPr="00076011">
        <w:rPr>
          <w:rFonts w:ascii="Arial" w:eastAsia="SimSun" w:hAnsi="Arial" w:cs="Arial"/>
          <w:b/>
          <w:bCs/>
          <w:kern w:val="28"/>
          <w:lang w:eastAsia="ja-JP"/>
        </w:rPr>
        <w:tab/>
      </w:r>
      <w:proofErr w:type="spellStart"/>
      <w:r w:rsidRPr="00A25113">
        <w:rPr>
          <w:rFonts w:ascii="Arial" w:eastAsia="SimSun" w:hAnsi="Arial" w:cs="Arial"/>
          <w:b/>
          <w:bCs/>
          <w:kern w:val="28"/>
          <w:lang w:val="en-US" w:eastAsia="ja-JP"/>
        </w:rPr>
        <w:t>NR_newRAT</w:t>
      </w:r>
      <w:proofErr w:type="spellEnd"/>
      <w:r w:rsidRPr="00A25113">
        <w:rPr>
          <w:rFonts w:ascii="Arial" w:eastAsia="SimSun" w:hAnsi="Arial" w:cs="Arial"/>
          <w:b/>
          <w:bCs/>
          <w:kern w:val="28"/>
          <w:lang w:val="en-US" w:eastAsia="ja-JP"/>
        </w:rPr>
        <w:t>-Core</w:t>
      </w:r>
    </w:p>
    <w:p w14:paraId="32A2E23C"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Source:</w:t>
      </w:r>
      <w:r w:rsidRPr="00076011">
        <w:rPr>
          <w:rFonts w:ascii="Arial" w:eastAsia="SimSun" w:hAnsi="Arial" w:cs="Arial"/>
          <w:b/>
          <w:lang w:eastAsia="ja-JP"/>
        </w:rPr>
        <w:tab/>
      </w:r>
      <w:r>
        <w:rPr>
          <w:rFonts w:ascii="Arial" w:eastAsia="SimSun" w:hAnsi="Arial" w:cs="Arial"/>
          <w:b/>
          <w:lang w:eastAsia="ja-JP"/>
        </w:rPr>
        <w:t xml:space="preserve">Ericsson, CMCC, </w:t>
      </w:r>
      <w:r w:rsidRPr="00572E30">
        <w:rPr>
          <w:rFonts w:ascii="Arial" w:eastAsia="SimSun" w:hAnsi="Arial" w:cs="Arial"/>
          <w:b/>
          <w:lang w:eastAsia="ja-JP"/>
        </w:rPr>
        <w:t>Huawei, CATT, Qualcomm Inc., Vodafone, ZTE</w:t>
      </w:r>
      <w:r>
        <w:rPr>
          <w:rFonts w:ascii="Arial" w:eastAsia="SimSun" w:hAnsi="Arial" w:cs="Arial"/>
          <w:b/>
          <w:lang w:eastAsia="ja-JP"/>
        </w:rPr>
        <w:t>, Nokia</w:t>
      </w:r>
      <w:r w:rsidRPr="00572E30">
        <w:rPr>
          <w:rFonts w:ascii="Arial" w:eastAsia="SimSun" w:hAnsi="Arial" w:cs="Arial"/>
          <w:b/>
          <w:lang w:eastAsia="ja-JP"/>
        </w:rPr>
        <w:t xml:space="preserve"> </w:t>
      </w:r>
      <w:r w:rsidRPr="0031797A">
        <w:rPr>
          <w:rFonts w:ascii="Arial" w:eastAsia="SimSun" w:hAnsi="Arial" w:cs="Arial"/>
          <w:b/>
          <w:color w:val="FF0000"/>
          <w:lang w:eastAsia="ja-JP"/>
        </w:rPr>
        <w:t>[to be RAN3]</w:t>
      </w:r>
    </w:p>
    <w:p w14:paraId="2DCDDD68"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To:</w:t>
      </w:r>
      <w:r w:rsidRPr="00076011">
        <w:rPr>
          <w:rFonts w:ascii="Arial" w:eastAsia="SimSun" w:hAnsi="Arial" w:cs="Arial"/>
          <w:b/>
          <w:lang w:eastAsia="ja-JP"/>
        </w:rPr>
        <w:tab/>
      </w:r>
      <w:r w:rsidRPr="00651E3E">
        <w:rPr>
          <w:rFonts w:ascii="Arial" w:eastAsia="SimSun" w:hAnsi="Arial" w:cs="Arial"/>
          <w:b/>
          <w:bCs/>
          <w:lang w:eastAsia="ja-JP"/>
        </w:rPr>
        <w:t>SA2</w:t>
      </w:r>
    </w:p>
    <w:p w14:paraId="4DB3AECE"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
          <w:lang w:val="fr-FR" w:eastAsia="ja-JP"/>
        </w:rPr>
      </w:pPr>
      <w:proofErr w:type="gramStart"/>
      <w:r w:rsidRPr="00076011">
        <w:rPr>
          <w:rFonts w:ascii="Arial" w:eastAsia="SimSun" w:hAnsi="Arial" w:cs="Arial"/>
          <w:b/>
          <w:lang w:val="fr-FR" w:eastAsia="ja-JP"/>
        </w:rPr>
        <w:t>Cc:</w:t>
      </w:r>
      <w:proofErr w:type="gramEnd"/>
      <w:r w:rsidRPr="00076011">
        <w:rPr>
          <w:rFonts w:ascii="Arial" w:eastAsia="SimSun" w:hAnsi="Arial" w:cs="Arial"/>
          <w:b/>
          <w:lang w:val="fr-FR" w:eastAsia="ja-JP"/>
        </w:rPr>
        <w:tab/>
      </w:r>
      <w:r>
        <w:rPr>
          <w:rFonts w:ascii="Arial" w:eastAsia="SimSun" w:hAnsi="Arial" w:cs="Arial"/>
          <w:b/>
          <w:bCs/>
          <w:lang w:eastAsia="ja-JP"/>
        </w:rPr>
        <w:t>RAN2</w:t>
      </w:r>
    </w:p>
    <w:p w14:paraId="0145EE61"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Cs/>
          <w:lang w:val="fr-FR" w:eastAsia="ja-JP"/>
        </w:rPr>
      </w:pPr>
    </w:p>
    <w:p w14:paraId="72D6B509" w14:textId="77777777" w:rsidR="0031797A" w:rsidRPr="00076011" w:rsidRDefault="0031797A" w:rsidP="0031797A">
      <w:pPr>
        <w:tabs>
          <w:tab w:val="left" w:pos="2268"/>
        </w:tabs>
        <w:overflowPunct w:val="0"/>
        <w:autoSpaceDE w:val="0"/>
        <w:autoSpaceDN w:val="0"/>
        <w:adjustRightInd w:val="0"/>
        <w:textAlignment w:val="baseline"/>
        <w:rPr>
          <w:rFonts w:ascii="Arial" w:eastAsia="SimSun" w:hAnsi="Arial" w:cs="Arial"/>
          <w:bCs/>
          <w:lang w:val="fr-FR" w:eastAsia="ja-JP"/>
        </w:rPr>
      </w:pPr>
      <w:r w:rsidRPr="00076011">
        <w:rPr>
          <w:rFonts w:ascii="Arial" w:eastAsia="SimSun" w:hAnsi="Arial" w:cs="Arial"/>
          <w:b/>
          <w:lang w:val="fr-FR" w:eastAsia="ja-JP"/>
        </w:rPr>
        <w:t xml:space="preserve">Contact </w:t>
      </w:r>
      <w:proofErr w:type="gramStart"/>
      <w:r w:rsidRPr="00076011">
        <w:rPr>
          <w:rFonts w:ascii="Arial" w:eastAsia="SimSun" w:hAnsi="Arial" w:cs="Arial"/>
          <w:b/>
          <w:lang w:val="fr-FR" w:eastAsia="ja-JP"/>
        </w:rPr>
        <w:t>Person:</w:t>
      </w:r>
      <w:proofErr w:type="gramEnd"/>
      <w:r w:rsidRPr="00076011">
        <w:rPr>
          <w:rFonts w:ascii="Arial" w:eastAsia="SimSun" w:hAnsi="Arial" w:cs="Arial"/>
          <w:bCs/>
          <w:lang w:val="fr-FR" w:eastAsia="ja-JP"/>
        </w:rPr>
        <w:tab/>
      </w:r>
    </w:p>
    <w:p w14:paraId="31EC0425" w14:textId="77777777" w:rsidR="0031797A" w:rsidRPr="00076011" w:rsidRDefault="0031797A" w:rsidP="0031797A">
      <w:pPr>
        <w:keepNext/>
        <w:tabs>
          <w:tab w:val="left" w:pos="2694"/>
        </w:tabs>
        <w:overflowPunct w:val="0"/>
        <w:autoSpaceDE w:val="0"/>
        <w:autoSpaceDN w:val="0"/>
        <w:adjustRightInd w:val="0"/>
        <w:ind w:left="567"/>
        <w:textAlignment w:val="baseline"/>
        <w:outlineLvl w:val="3"/>
        <w:rPr>
          <w:rFonts w:ascii="Arial" w:eastAsia="SimSun" w:hAnsi="Arial" w:cs="Arial"/>
          <w:b/>
          <w:bCs/>
          <w:lang w:val="fr-FR" w:eastAsia="ja-JP"/>
        </w:rPr>
      </w:pPr>
      <w:proofErr w:type="gramStart"/>
      <w:r w:rsidRPr="00076011">
        <w:rPr>
          <w:rFonts w:ascii="Arial" w:eastAsia="SimSun" w:hAnsi="Arial" w:cs="Arial"/>
          <w:b/>
          <w:lang w:val="fr-FR" w:eastAsia="ja-JP"/>
        </w:rPr>
        <w:t>Name:</w:t>
      </w:r>
      <w:proofErr w:type="gramEnd"/>
      <w:r w:rsidRPr="00076011">
        <w:rPr>
          <w:rFonts w:ascii="Arial" w:eastAsia="SimSun" w:hAnsi="Arial" w:cs="Arial"/>
          <w:b/>
          <w:bCs/>
          <w:lang w:val="fr-FR" w:eastAsia="ja-JP"/>
        </w:rPr>
        <w:tab/>
      </w:r>
      <w:r w:rsidRPr="00076011">
        <w:rPr>
          <w:rFonts w:ascii="Arial" w:eastAsia="SimSun" w:hAnsi="Arial" w:cs="Arial"/>
          <w:bCs/>
          <w:lang w:val="fr-FR" w:eastAsia="zh-CN"/>
        </w:rPr>
        <w:t>Yazid Lyazidi</w:t>
      </w:r>
    </w:p>
    <w:p w14:paraId="4667D7C8" w14:textId="77777777" w:rsidR="0031797A" w:rsidRPr="00076011" w:rsidRDefault="0031797A" w:rsidP="0031797A">
      <w:pPr>
        <w:keepNext/>
        <w:tabs>
          <w:tab w:val="left" w:pos="2694"/>
        </w:tabs>
        <w:overflowPunct w:val="0"/>
        <w:autoSpaceDE w:val="0"/>
        <w:autoSpaceDN w:val="0"/>
        <w:adjustRightInd w:val="0"/>
        <w:ind w:left="567"/>
        <w:textAlignment w:val="baseline"/>
        <w:outlineLvl w:val="3"/>
        <w:rPr>
          <w:rFonts w:ascii="Arial" w:eastAsia="SimSun" w:hAnsi="Arial" w:cs="Arial"/>
          <w:b/>
          <w:bCs/>
          <w:lang w:eastAsia="ja-JP"/>
        </w:rPr>
      </w:pPr>
      <w:r w:rsidRPr="00076011">
        <w:rPr>
          <w:rFonts w:ascii="Arial" w:eastAsia="SimSun" w:hAnsi="Arial" w:cs="Arial"/>
          <w:b/>
          <w:lang w:eastAsia="ja-JP"/>
        </w:rPr>
        <w:t>Tel. Number:</w:t>
      </w:r>
      <w:r w:rsidRPr="00076011">
        <w:rPr>
          <w:rFonts w:ascii="Arial" w:eastAsia="SimSun" w:hAnsi="Arial" w:cs="Arial"/>
          <w:b/>
          <w:bCs/>
          <w:lang w:eastAsia="ja-JP"/>
        </w:rPr>
        <w:tab/>
      </w:r>
    </w:p>
    <w:p w14:paraId="18CDF36B" w14:textId="77777777" w:rsidR="0031797A" w:rsidRPr="00076011" w:rsidRDefault="0031797A" w:rsidP="0031797A">
      <w:pPr>
        <w:keepNext/>
        <w:tabs>
          <w:tab w:val="left" w:pos="2694"/>
        </w:tabs>
        <w:overflowPunct w:val="0"/>
        <w:autoSpaceDE w:val="0"/>
        <w:autoSpaceDN w:val="0"/>
        <w:adjustRightInd w:val="0"/>
        <w:ind w:left="567"/>
        <w:textAlignment w:val="baseline"/>
        <w:outlineLvl w:val="3"/>
        <w:rPr>
          <w:rFonts w:ascii="Arial" w:eastAsia="SimSun" w:hAnsi="Arial" w:cs="Arial"/>
          <w:b/>
          <w:bCs/>
          <w:color w:val="0000FF"/>
          <w:lang w:eastAsia="ja-JP"/>
        </w:rPr>
      </w:pPr>
      <w:r w:rsidRPr="00076011">
        <w:rPr>
          <w:rFonts w:ascii="Arial" w:eastAsia="SimSun" w:hAnsi="Arial" w:cs="Arial"/>
          <w:b/>
          <w:color w:val="0000FF"/>
          <w:lang w:eastAsia="ja-JP"/>
        </w:rPr>
        <w:t>E-mail Address:</w:t>
      </w:r>
      <w:r w:rsidRPr="00076011">
        <w:rPr>
          <w:rFonts w:ascii="Arial" w:eastAsia="SimSun" w:hAnsi="Arial" w:cs="Arial"/>
          <w:b/>
          <w:bCs/>
          <w:color w:val="0000FF"/>
          <w:lang w:eastAsia="ja-JP"/>
        </w:rPr>
        <w:tab/>
      </w:r>
      <w:r w:rsidRPr="00076011">
        <w:rPr>
          <w:rFonts w:ascii="Arial" w:eastAsia="SimSun" w:hAnsi="Arial" w:cs="Arial"/>
          <w:bCs/>
          <w:lang w:eastAsia="ja-JP"/>
        </w:rPr>
        <w:t>Yazid.lyazidi@ericsson.com</w:t>
      </w:r>
    </w:p>
    <w:p w14:paraId="30000898"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
          <w:lang w:eastAsia="ja-JP"/>
        </w:rPr>
      </w:pPr>
    </w:p>
    <w:p w14:paraId="0C5675F4" w14:textId="77777777" w:rsidR="0031797A" w:rsidRPr="00076011" w:rsidRDefault="0031797A" w:rsidP="0031797A">
      <w:pPr>
        <w:tabs>
          <w:tab w:val="left" w:pos="2268"/>
        </w:tabs>
        <w:overflowPunct w:val="0"/>
        <w:autoSpaceDE w:val="0"/>
        <w:autoSpaceDN w:val="0"/>
        <w:adjustRightInd w:val="0"/>
        <w:textAlignment w:val="baseline"/>
        <w:rPr>
          <w:rFonts w:ascii="Arial" w:eastAsia="SimSun" w:hAnsi="Arial" w:cs="Arial"/>
          <w:bCs/>
          <w:lang w:eastAsia="ja-JP"/>
        </w:rPr>
      </w:pPr>
      <w:r w:rsidRPr="00076011">
        <w:rPr>
          <w:rFonts w:ascii="Arial" w:eastAsia="SimSun" w:hAnsi="Arial" w:cs="Arial"/>
          <w:b/>
          <w:lang w:eastAsia="ja-JP"/>
        </w:rPr>
        <w:t xml:space="preserve">Send any </w:t>
      </w:r>
      <w:proofErr w:type="gramStart"/>
      <w:r w:rsidRPr="00076011">
        <w:rPr>
          <w:rFonts w:ascii="Arial" w:eastAsia="SimSun" w:hAnsi="Arial" w:cs="Arial"/>
          <w:b/>
          <w:lang w:eastAsia="ja-JP"/>
        </w:rPr>
        <w:t>reply</w:t>
      </w:r>
      <w:proofErr w:type="gramEnd"/>
      <w:r w:rsidRPr="00076011">
        <w:rPr>
          <w:rFonts w:ascii="Arial" w:eastAsia="SimSun" w:hAnsi="Arial" w:cs="Arial"/>
          <w:b/>
          <w:lang w:eastAsia="ja-JP"/>
        </w:rPr>
        <w:t xml:space="preserve"> LS to:</w:t>
      </w:r>
      <w:r w:rsidRPr="00076011">
        <w:rPr>
          <w:rFonts w:ascii="Arial" w:eastAsia="SimSun" w:hAnsi="Arial" w:cs="Arial"/>
          <w:b/>
          <w:lang w:eastAsia="ja-JP"/>
        </w:rPr>
        <w:tab/>
        <w:t xml:space="preserve">3GPP Liaisons Coordinator, </w:t>
      </w:r>
      <w:hyperlink r:id="rId10" w:history="1">
        <w:r w:rsidRPr="00076011">
          <w:rPr>
            <w:rFonts w:ascii="Arial" w:eastAsia="SimSun" w:hAnsi="Arial" w:cs="Arial"/>
            <w:b/>
            <w:color w:val="0000FF"/>
            <w:u w:val="single"/>
            <w:lang w:eastAsia="ja-JP"/>
          </w:rPr>
          <w:t>mailto:3GPPLiaison@etsi.org</w:t>
        </w:r>
      </w:hyperlink>
      <w:r w:rsidRPr="00076011">
        <w:rPr>
          <w:rFonts w:ascii="Arial" w:eastAsia="SimSun" w:hAnsi="Arial" w:cs="Arial"/>
          <w:b/>
          <w:lang w:eastAsia="ja-JP"/>
        </w:rPr>
        <w:t xml:space="preserve"> </w:t>
      </w:r>
      <w:r w:rsidRPr="00076011">
        <w:rPr>
          <w:rFonts w:ascii="Arial" w:eastAsia="SimSun" w:hAnsi="Arial" w:cs="Arial"/>
          <w:bCs/>
          <w:lang w:eastAsia="ja-JP"/>
        </w:rPr>
        <w:tab/>
      </w:r>
    </w:p>
    <w:p w14:paraId="6BF7D719" w14:textId="77777777" w:rsidR="0031797A" w:rsidRPr="00076011" w:rsidRDefault="0031797A" w:rsidP="0031797A">
      <w:pPr>
        <w:overflowPunct w:val="0"/>
        <w:autoSpaceDE w:val="0"/>
        <w:autoSpaceDN w:val="0"/>
        <w:adjustRightInd w:val="0"/>
        <w:spacing w:after="60"/>
        <w:ind w:left="1985" w:hanging="1985"/>
        <w:textAlignment w:val="baseline"/>
        <w:rPr>
          <w:rFonts w:ascii="Arial" w:eastAsia="SimSun" w:hAnsi="Arial" w:cs="Arial"/>
          <w:b/>
          <w:lang w:eastAsia="ja-JP"/>
        </w:rPr>
      </w:pPr>
    </w:p>
    <w:p w14:paraId="1E03C289" w14:textId="77777777" w:rsidR="0031797A" w:rsidRPr="00076011" w:rsidRDefault="0031797A" w:rsidP="0031797A">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Attachments:</w:t>
      </w:r>
      <w:r w:rsidRPr="00076011">
        <w:rPr>
          <w:rFonts w:ascii="Arial" w:eastAsia="SimSun" w:hAnsi="Arial" w:cs="Arial"/>
          <w:b/>
          <w:bCs/>
          <w:kern w:val="28"/>
          <w:lang w:eastAsia="ja-JP"/>
        </w:rPr>
        <w:tab/>
      </w:r>
      <w:r>
        <w:rPr>
          <w:rFonts w:ascii="Arial" w:eastAsia="SimSun" w:hAnsi="Arial" w:cs="Arial"/>
          <w:b/>
          <w:bCs/>
          <w:kern w:val="28"/>
          <w:lang w:eastAsia="ja-JP"/>
        </w:rPr>
        <w:t>R3-25</w:t>
      </w:r>
      <w:r w:rsidRPr="006B61E6">
        <w:rPr>
          <w:rFonts w:ascii="Arial" w:eastAsia="SimSun" w:hAnsi="Arial" w:cs="Arial"/>
          <w:b/>
          <w:bCs/>
          <w:kern w:val="28"/>
          <w:highlight w:val="yellow"/>
          <w:lang w:eastAsia="ja-JP"/>
        </w:rPr>
        <w:t>xxxx</w:t>
      </w:r>
    </w:p>
    <w:p w14:paraId="114ABD57" w14:textId="77777777" w:rsidR="0031797A" w:rsidRPr="00076011" w:rsidRDefault="0031797A" w:rsidP="0031797A">
      <w:pPr>
        <w:pBdr>
          <w:bottom w:val="single" w:sz="4" w:space="1" w:color="auto"/>
        </w:pBdr>
        <w:overflowPunct w:val="0"/>
        <w:autoSpaceDE w:val="0"/>
        <w:autoSpaceDN w:val="0"/>
        <w:adjustRightInd w:val="0"/>
        <w:textAlignment w:val="baseline"/>
        <w:rPr>
          <w:rFonts w:ascii="Arial" w:eastAsia="SimSun" w:hAnsi="Arial" w:cs="Arial"/>
          <w:lang w:eastAsia="ja-JP"/>
        </w:rPr>
      </w:pPr>
    </w:p>
    <w:p w14:paraId="7B4E7597" w14:textId="77777777" w:rsidR="0031797A" w:rsidRPr="00076011" w:rsidRDefault="0031797A" w:rsidP="0031797A">
      <w:pPr>
        <w:overflowPunct w:val="0"/>
        <w:autoSpaceDE w:val="0"/>
        <w:autoSpaceDN w:val="0"/>
        <w:adjustRightInd w:val="0"/>
        <w:textAlignment w:val="baseline"/>
        <w:rPr>
          <w:rFonts w:ascii="Arial" w:eastAsia="SimSun" w:hAnsi="Arial" w:cs="Arial"/>
          <w:lang w:eastAsia="ja-JP"/>
        </w:rPr>
      </w:pPr>
    </w:p>
    <w:p w14:paraId="0C020A89" w14:textId="77777777" w:rsidR="0031797A" w:rsidRPr="00076011" w:rsidRDefault="0031797A" w:rsidP="0031797A">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1. Overall Description:</w:t>
      </w:r>
    </w:p>
    <w:p w14:paraId="455AD3CE"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bookmarkStart w:id="0" w:name="OLE_LINK1"/>
      <w:bookmarkStart w:id="1" w:name="_Hlk146817914"/>
      <w:bookmarkStart w:id="2" w:name="_Hlk149073305"/>
      <w:bookmarkStart w:id="3" w:name="_Hlk164340234"/>
      <w:bookmarkStart w:id="4" w:name="_Hlk164248013"/>
      <w:r w:rsidRPr="00076011">
        <w:rPr>
          <w:rFonts w:ascii="Arial" w:eastAsia="SimSun" w:hAnsi="Arial" w:cs="Arial"/>
          <w:color w:val="000000"/>
          <w:lang w:eastAsia="ja-JP"/>
        </w:rPr>
        <w:t xml:space="preserve">RAN3 </w:t>
      </w:r>
      <w:bookmarkEnd w:id="0"/>
      <w:bookmarkEnd w:id="1"/>
      <w:bookmarkEnd w:id="2"/>
      <w:bookmarkEnd w:id="3"/>
      <w:bookmarkEnd w:id="4"/>
      <w:r w:rsidRPr="00076011">
        <w:rPr>
          <w:rFonts w:ascii="Arial" w:eastAsia="SimSun" w:hAnsi="Arial" w:cs="Arial"/>
          <w:color w:val="000000"/>
          <w:lang w:eastAsia="ja-JP"/>
        </w:rPr>
        <w:t xml:space="preserve">has </w:t>
      </w:r>
      <w:r>
        <w:rPr>
          <w:rFonts w:ascii="Arial" w:eastAsia="SimSun" w:hAnsi="Arial" w:cs="Arial"/>
          <w:color w:val="000000"/>
          <w:lang w:eastAsia="ja-JP"/>
        </w:rPr>
        <w:t xml:space="preserve">discussed </w:t>
      </w:r>
      <w:r w:rsidRPr="00A25113">
        <w:rPr>
          <w:rFonts w:ascii="Arial" w:eastAsia="SimSun" w:hAnsi="Arial" w:cs="Arial"/>
          <w:color w:val="000000"/>
          <w:lang w:eastAsia="ja-JP"/>
        </w:rPr>
        <w:t>the issue of UE radio capability for paging information</w:t>
      </w:r>
      <w:r>
        <w:rPr>
          <w:rFonts w:ascii="Arial" w:eastAsia="SimSun" w:hAnsi="Arial" w:cs="Arial"/>
          <w:color w:val="000000"/>
          <w:lang w:eastAsia="ja-JP"/>
        </w:rPr>
        <w:t xml:space="preserve">. </w:t>
      </w:r>
    </w:p>
    <w:p w14:paraId="487C5BDA"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p>
    <w:p w14:paraId="65DCA81D"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r>
        <w:rPr>
          <w:rFonts w:ascii="Arial" w:eastAsia="SimSun" w:hAnsi="Arial" w:cs="Arial"/>
          <w:color w:val="000000"/>
          <w:lang w:eastAsia="ja-JP"/>
        </w:rPr>
        <w:t>RAN3 is discussing the attached CRs to clarify the following statement from TS 23.501 clause 5.4.4.3:</w:t>
      </w:r>
    </w:p>
    <w:p w14:paraId="5D2A4C48"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p>
    <w:p w14:paraId="3ABD47A3" w14:textId="77777777" w:rsidR="0031797A" w:rsidRPr="005978A0" w:rsidRDefault="0031797A" w:rsidP="0031797A">
      <w:pPr>
        <w:pStyle w:val="B2"/>
        <w:numPr>
          <w:ilvl w:val="0"/>
          <w:numId w:val="1"/>
        </w:numPr>
        <w:jc w:val="both"/>
        <w:rPr>
          <w:i/>
          <w:iCs/>
          <w:sz w:val="18"/>
          <w:szCs w:val="18"/>
          <w:lang w:eastAsia="zh-CN"/>
        </w:rPr>
      </w:pPr>
      <w:r w:rsidRPr="005978A0">
        <w:rPr>
          <w:i/>
          <w:iCs/>
          <w:sz w:val="18"/>
          <w:szCs w:val="18"/>
        </w:rPr>
        <w:t xml:space="preserve">As the AMF only infrequently (e.g. at Initial Registration) prompts the NG-RAN to retrieve and upload the UE radio capabilities i.e. UE Radio Capability information to the AMF and the AMF may be connected to </w:t>
      </w:r>
      <w:r w:rsidRPr="008A4AA4">
        <w:rPr>
          <w:i/>
          <w:iCs/>
          <w:sz w:val="18"/>
          <w:szCs w:val="18"/>
        </w:rPr>
        <w:t>more than one NG-RAN RAT, it is the responsibility of the NG-RAN to ensure that UE Radio Capability for Paging Information (which is derived by the NG-RAN node) contains information on all NG-RAN RATs that the UE supports in that PLMN.</w:t>
      </w:r>
      <w:r w:rsidRPr="005978A0">
        <w:rPr>
          <w:i/>
          <w:iCs/>
          <w:sz w:val="18"/>
          <w:szCs w:val="18"/>
        </w:rPr>
        <w:t xml:space="preserve"> To assist the NG-RAN in this task, as specified in TS 38.413 [34], the AMF provides its stored UE Radio Capability for Paging Information in every NG-AP INITIAL CONTEXT SETUP REQUEST message sent to the NG-RAN.</w:t>
      </w:r>
    </w:p>
    <w:p w14:paraId="0A721E1F"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p>
    <w:p w14:paraId="56FA3FEF" w14:textId="77777777" w:rsidR="0031797A" w:rsidRDefault="0031797A" w:rsidP="0031797A">
      <w:pPr>
        <w:overflowPunct w:val="0"/>
        <w:autoSpaceDE w:val="0"/>
        <w:autoSpaceDN w:val="0"/>
        <w:adjustRightInd w:val="0"/>
        <w:textAlignment w:val="baseline"/>
        <w:rPr>
          <w:rFonts w:ascii="Arial" w:eastAsia="SimSun" w:hAnsi="Arial" w:cs="Arial"/>
          <w:color w:val="000000"/>
          <w:lang w:eastAsia="ja-JP"/>
        </w:rPr>
      </w:pPr>
      <w:r w:rsidRPr="00C148EF">
        <w:rPr>
          <w:rFonts w:ascii="Arial" w:eastAsia="SimSun" w:hAnsi="Arial" w:cs="Arial"/>
          <w:color w:val="000000"/>
          <w:lang w:eastAsia="ja-JP"/>
        </w:rPr>
        <w:t>Especially</w:t>
      </w:r>
      <w:r>
        <w:rPr>
          <w:rFonts w:ascii="Arial" w:eastAsia="SimSun" w:hAnsi="Arial" w:cs="Arial"/>
          <w:color w:val="000000"/>
          <w:lang w:eastAsia="ja-JP"/>
        </w:rPr>
        <w:t>,</w:t>
      </w:r>
      <w:r w:rsidRPr="00C148EF">
        <w:rPr>
          <w:rFonts w:ascii="Arial" w:eastAsia="SimSun" w:hAnsi="Arial" w:cs="Arial"/>
          <w:color w:val="000000"/>
          <w:lang w:eastAsia="ja-JP"/>
        </w:rPr>
        <w:t xml:space="preserve"> RAN3 would like to clarify that when the NG-RAN node receives the UE Radio Capability for Paging IE in the INITIAL UE CONTEXT SETUP REQUEST, and if the UE Radio Capability for Paging Information does not contain information on all NG-RAN RATs that the UE supports, then the NG-RAN node will inform the AMF of the information on the missing NG-RAN RATs in the UE RADIO CAPABILITY INFO INDICATION message if needed. RAN3 also would like to clarify that the report is not limited to the PLMN currently serving the UE, if the “that PLMN” in the above text is interpreted as the serving PLMN.</w:t>
      </w:r>
    </w:p>
    <w:p w14:paraId="5973A843" w14:textId="77777777" w:rsidR="0031797A" w:rsidRPr="00B339D6" w:rsidRDefault="0031797A" w:rsidP="0031797A">
      <w:pPr>
        <w:overflowPunct w:val="0"/>
        <w:autoSpaceDE w:val="0"/>
        <w:autoSpaceDN w:val="0"/>
        <w:adjustRightInd w:val="0"/>
        <w:textAlignment w:val="baseline"/>
        <w:rPr>
          <w:rFonts w:ascii="Arial" w:eastAsia="SimSun" w:hAnsi="Arial" w:cs="Arial"/>
          <w:color w:val="000000"/>
          <w:lang w:eastAsia="ja-JP"/>
        </w:rPr>
      </w:pPr>
    </w:p>
    <w:p w14:paraId="450AF685" w14:textId="77777777" w:rsidR="0031797A" w:rsidRPr="00076011" w:rsidRDefault="0031797A" w:rsidP="0031797A">
      <w:pPr>
        <w:overflowPunct w:val="0"/>
        <w:autoSpaceDE w:val="0"/>
        <w:autoSpaceDN w:val="0"/>
        <w:adjustRightInd w:val="0"/>
        <w:textAlignment w:val="baseline"/>
        <w:rPr>
          <w:rFonts w:ascii="Arial" w:eastAsia="SimSun" w:hAnsi="Arial" w:cs="Arial"/>
          <w:color w:val="000000"/>
          <w:lang w:eastAsia="ja-JP"/>
        </w:rPr>
      </w:pPr>
    </w:p>
    <w:p w14:paraId="50A02089" w14:textId="77777777" w:rsidR="0031797A" w:rsidRPr="00076011" w:rsidRDefault="0031797A" w:rsidP="0031797A">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2. Actions:</w:t>
      </w:r>
    </w:p>
    <w:p w14:paraId="2A0D07E7" w14:textId="77777777" w:rsidR="0031797A" w:rsidRPr="00076011" w:rsidRDefault="0031797A" w:rsidP="0031797A">
      <w:pPr>
        <w:overflowPunct w:val="0"/>
        <w:autoSpaceDE w:val="0"/>
        <w:autoSpaceDN w:val="0"/>
        <w:adjustRightInd w:val="0"/>
        <w:spacing w:after="120"/>
        <w:ind w:left="1985" w:hanging="1985"/>
        <w:textAlignment w:val="baseline"/>
        <w:rPr>
          <w:rFonts w:ascii="Arial" w:eastAsia="SimSun" w:hAnsi="Arial" w:cs="Arial"/>
          <w:b/>
          <w:lang w:eastAsia="ja-JP"/>
        </w:rPr>
      </w:pPr>
      <w:r w:rsidRPr="00076011">
        <w:rPr>
          <w:rFonts w:ascii="Arial" w:eastAsia="SimSun" w:hAnsi="Arial" w:cs="Arial"/>
          <w:b/>
          <w:lang w:eastAsia="ja-JP"/>
        </w:rPr>
        <w:t xml:space="preserve">To </w:t>
      </w:r>
      <w:r>
        <w:rPr>
          <w:rFonts w:ascii="Arial" w:eastAsia="SimSun" w:hAnsi="Arial" w:cs="Arial"/>
          <w:b/>
          <w:color w:val="000000"/>
          <w:lang w:eastAsia="ja-JP"/>
        </w:rPr>
        <w:t>SA2</w:t>
      </w:r>
      <w:r w:rsidRPr="00076011">
        <w:rPr>
          <w:rFonts w:ascii="Arial" w:eastAsia="SimSun" w:hAnsi="Arial" w:cs="Arial"/>
          <w:b/>
          <w:lang w:eastAsia="ja-JP"/>
        </w:rPr>
        <w:t>.</w:t>
      </w:r>
    </w:p>
    <w:p w14:paraId="50F5047B" w14:textId="77777777" w:rsidR="0031797A" w:rsidRPr="00076011" w:rsidRDefault="0031797A" w:rsidP="0031797A">
      <w:pPr>
        <w:overflowPunct w:val="0"/>
        <w:autoSpaceDE w:val="0"/>
        <w:autoSpaceDN w:val="0"/>
        <w:adjustRightInd w:val="0"/>
        <w:spacing w:after="120"/>
        <w:ind w:left="993" w:hanging="993"/>
        <w:textAlignment w:val="baseline"/>
        <w:rPr>
          <w:rFonts w:ascii="Arial" w:eastAsia="SimSun" w:hAnsi="Arial" w:cs="Arial"/>
          <w:i/>
          <w:iCs/>
          <w:color w:val="FF0000"/>
          <w:lang w:eastAsia="ja-JP"/>
        </w:rPr>
      </w:pPr>
      <w:r w:rsidRPr="00076011">
        <w:rPr>
          <w:rFonts w:ascii="Arial" w:eastAsia="SimSun" w:hAnsi="Arial" w:cs="Arial"/>
          <w:b/>
          <w:lang w:eastAsia="ja-JP"/>
        </w:rPr>
        <w:t xml:space="preserve">ACTION: </w:t>
      </w:r>
      <w:r w:rsidRPr="00076011">
        <w:rPr>
          <w:rFonts w:eastAsia="SimSun"/>
          <w:lang w:eastAsia="ja-JP"/>
        </w:rPr>
        <w:tab/>
      </w:r>
      <w:r w:rsidRPr="00076011">
        <w:rPr>
          <w:rFonts w:ascii="Arial" w:eastAsia="SimSun" w:hAnsi="Arial" w:cs="Arial"/>
          <w:color w:val="000000"/>
          <w:lang w:eastAsia="ja-JP"/>
        </w:rPr>
        <w:t xml:space="preserve">RAN3 asks </w:t>
      </w:r>
      <w:r>
        <w:rPr>
          <w:rFonts w:ascii="Arial" w:eastAsia="SimSun" w:hAnsi="Arial" w:cs="Arial"/>
          <w:color w:val="000000"/>
          <w:lang w:eastAsia="ja-JP"/>
        </w:rPr>
        <w:t>SA2</w:t>
      </w:r>
      <w:r w:rsidRPr="00076011">
        <w:rPr>
          <w:rFonts w:ascii="Arial" w:eastAsia="SimSun" w:hAnsi="Arial" w:cs="Arial"/>
          <w:color w:val="000000"/>
          <w:lang w:eastAsia="ja-JP"/>
        </w:rPr>
        <w:t xml:space="preserve"> to </w:t>
      </w:r>
      <w:r>
        <w:rPr>
          <w:rFonts w:ascii="Arial" w:eastAsia="SimSun" w:hAnsi="Arial" w:cs="Arial"/>
          <w:color w:val="000000"/>
          <w:lang w:eastAsia="ja-JP"/>
        </w:rPr>
        <w:t>confirm RAN3 assumptions</w:t>
      </w:r>
      <w:r w:rsidRPr="00076011">
        <w:rPr>
          <w:rFonts w:ascii="Arial" w:eastAsia="SimSun" w:hAnsi="Arial" w:cs="Arial"/>
          <w:color w:val="000000"/>
          <w:lang w:eastAsia="ja-JP"/>
        </w:rPr>
        <w:t>.</w:t>
      </w:r>
    </w:p>
    <w:p w14:paraId="62B9BB2C" w14:textId="77777777" w:rsidR="0031797A" w:rsidRPr="00AE1F50" w:rsidRDefault="0031797A" w:rsidP="0031797A">
      <w:pPr>
        <w:overflowPunct w:val="0"/>
        <w:autoSpaceDE w:val="0"/>
        <w:autoSpaceDN w:val="0"/>
        <w:adjustRightInd w:val="0"/>
        <w:textAlignment w:val="baseline"/>
        <w:rPr>
          <w:rFonts w:eastAsia="SimSun"/>
          <w:lang w:eastAsia="ja-JP"/>
        </w:rPr>
      </w:pPr>
    </w:p>
    <w:p w14:paraId="0A4E74AF" w14:textId="77777777" w:rsidR="0031797A" w:rsidRPr="00076011" w:rsidRDefault="0031797A" w:rsidP="0031797A">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3. Date of Next TSG RAN WG3 Meetings:</w:t>
      </w:r>
    </w:p>
    <w:p w14:paraId="7EDF0E0D" w14:textId="77777777" w:rsidR="0031797A" w:rsidRPr="00825DDC" w:rsidRDefault="0031797A" w:rsidP="0031797A">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Pr="00D8762D">
        <w:rPr>
          <w:rFonts w:ascii="Arial" w:eastAsia="SimSun" w:hAnsi="Arial" w:cs="Arial"/>
          <w:szCs w:val="16"/>
          <w:lang w:eastAsia="zh-CN"/>
        </w:rPr>
        <w:t>#128</w:t>
      </w:r>
      <w:r>
        <w:rPr>
          <w:rFonts w:ascii="Arial" w:eastAsia="SimSun" w:hAnsi="Arial" w:cs="Arial"/>
          <w:szCs w:val="16"/>
          <w:lang w:eastAsia="zh-CN"/>
        </w:rPr>
        <w:tab/>
      </w:r>
      <w:r>
        <w:rPr>
          <w:rFonts w:ascii="Arial" w:eastAsia="SimSun" w:hAnsi="Arial" w:cs="Arial"/>
          <w:szCs w:val="16"/>
          <w:lang w:eastAsia="zh-CN"/>
        </w:rPr>
        <w:tab/>
      </w:r>
      <w:r w:rsidRPr="00D8762D">
        <w:rPr>
          <w:rFonts w:ascii="Arial" w:eastAsia="SimSun" w:hAnsi="Arial" w:cs="Arial"/>
          <w:szCs w:val="16"/>
          <w:lang w:eastAsia="zh-CN"/>
        </w:rPr>
        <w:t xml:space="preserve">May 19-23, </w:t>
      </w:r>
      <w:proofErr w:type="gramStart"/>
      <w:r w:rsidRPr="00D8762D">
        <w:rPr>
          <w:rFonts w:ascii="Arial" w:eastAsia="SimSun" w:hAnsi="Arial" w:cs="Arial"/>
          <w:szCs w:val="16"/>
          <w:lang w:eastAsia="zh-CN"/>
        </w:rPr>
        <w:t>2025</w:t>
      </w:r>
      <w:proofErr w:type="gramEnd"/>
      <w:r w:rsidRPr="00D8762D">
        <w:rPr>
          <w:rFonts w:ascii="Arial" w:eastAsia="SimSun" w:hAnsi="Arial" w:cs="Arial"/>
          <w:szCs w:val="16"/>
          <w:lang w:eastAsia="zh-CN"/>
        </w:rPr>
        <w:tab/>
      </w:r>
      <w:r w:rsidRPr="00D8762D">
        <w:rPr>
          <w:rFonts w:ascii="Arial" w:eastAsia="SimSun" w:hAnsi="Arial" w:cs="Arial"/>
          <w:szCs w:val="16"/>
          <w:lang w:eastAsia="zh-CN"/>
        </w:rPr>
        <w:tab/>
      </w:r>
      <w:r w:rsidRPr="00D8762D">
        <w:rPr>
          <w:rFonts w:ascii="Arial" w:eastAsia="SimSun" w:hAnsi="Arial" w:cs="Arial"/>
          <w:szCs w:val="16"/>
          <w:lang w:eastAsia="zh-CN"/>
        </w:rPr>
        <w:tab/>
        <w:t>Malta, MT</w:t>
      </w:r>
    </w:p>
    <w:p w14:paraId="4E2AF691" w14:textId="77777777" w:rsidR="0031797A" w:rsidRPr="00825DDC" w:rsidRDefault="0031797A" w:rsidP="0031797A">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Pr="00D8762D">
        <w:rPr>
          <w:rFonts w:ascii="Arial" w:eastAsia="SimSun" w:hAnsi="Arial" w:cs="Arial"/>
          <w:szCs w:val="16"/>
          <w:lang w:eastAsia="zh-CN"/>
        </w:rPr>
        <w:t>#12</w:t>
      </w:r>
      <w:r>
        <w:rPr>
          <w:rFonts w:ascii="Arial" w:eastAsia="SimSun" w:hAnsi="Arial" w:cs="Arial"/>
          <w:szCs w:val="16"/>
          <w:lang w:eastAsia="zh-CN"/>
        </w:rPr>
        <w:t>9</w:t>
      </w:r>
      <w:r>
        <w:rPr>
          <w:rFonts w:ascii="Arial" w:eastAsia="SimSun" w:hAnsi="Arial" w:cs="Arial"/>
          <w:szCs w:val="16"/>
          <w:lang w:eastAsia="zh-CN"/>
        </w:rPr>
        <w:tab/>
      </w:r>
      <w:r>
        <w:rPr>
          <w:rFonts w:ascii="Arial" w:eastAsia="SimSun" w:hAnsi="Arial" w:cs="Arial"/>
          <w:szCs w:val="16"/>
          <w:lang w:eastAsia="zh-CN"/>
        </w:rPr>
        <w:tab/>
        <w:t>August</w:t>
      </w:r>
      <w:r w:rsidRPr="00D8762D">
        <w:rPr>
          <w:rFonts w:ascii="Arial" w:eastAsia="SimSun" w:hAnsi="Arial" w:cs="Arial"/>
          <w:szCs w:val="16"/>
          <w:lang w:eastAsia="zh-CN"/>
        </w:rPr>
        <w:t xml:space="preserve"> </w:t>
      </w:r>
      <w:r>
        <w:rPr>
          <w:rFonts w:ascii="Arial" w:eastAsia="SimSun" w:hAnsi="Arial" w:cs="Arial"/>
          <w:szCs w:val="16"/>
          <w:lang w:eastAsia="zh-CN"/>
        </w:rPr>
        <w:t>25</w:t>
      </w:r>
      <w:r w:rsidRPr="00D8762D">
        <w:rPr>
          <w:rFonts w:ascii="Arial" w:eastAsia="SimSun" w:hAnsi="Arial" w:cs="Arial"/>
          <w:szCs w:val="16"/>
          <w:lang w:eastAsia="zh-CN"/>
        </w:rPr>
        <w:t>-2</w:t>
      </w:r>
      <w:r>
        <w:rPr>
          <w:rFonts w:ascii="Arial" w:eastAsia="SimSun" w:hAnsi="Arial" w:cs="Arial"/>
          <w:szCs w:val="16"/>
          <w:lang w:eastAsia="zh-CN"/>
        </w:rPr>
        <w:t>8</w:t>
      </w:r>
      <w:r w:rsidRPr="00D8762D">
        <w:rPr>
          <w:rFonts w:ascii="Arial" w:eastAsia="SimSun" w:hAnsi="Arial" w:cs="Arial"/>
          <w:szCs w:val="16"/>
          <w:lang w:eastAsia="zh-CN"/>
        </w:rPr>
        <w:t xml:space="preserve">, </w:t>
      </w:r>
      <w:proofErr w:type="gramStart"/>
      <w:r w:rsidRPr="00D8762D">
        <w:rPr>
          <w:rFonts w:ascii="Arial" w:eastAsia="SimSun" w:hAnsi="Arial" w:cs="Arial"/>
          <w:szCs w:val="16"/>
          <w:lang w:eastAsia="zh-CN"/>
        </w:rPr>
        <w:t>2025</w:t>
      </w:r>
      <w:proofErr w:type="gramEnd"/>
      <w:r w:rsidRPr="00D8762D">
        <w:rPr>
          <w:rFonts w:ascii="Arial" w:eastAsia="SimSun" w:hAnsi="Arial" w:cs="Arial"/>
          <w:szCs w:val="16"/>
          <w:lang w:eastAsia="zh-CN"/>
        </w:rPr>
        <w:tab/>
      </w:r>
      <w:r w:rsidRPr="00D8762D">
        <w:rPr>
          <w:rFonts w:ascii="Arial" w:eastAsia="SimSun" w:hAnsi="Arial" w:cs="Arial"/>
          <w:szCs w:val="16"/>
          <w:lang w:eastAsia="zh-CN"/>
        </w:rPr>
        <w:tab/>
      </w:r>
      <w:r w:rsidRPr="00D8762D">
        <w:rPr>
          <w:rFonts w:ascii="Arial" w:eastAsia="SimSun" w:hAnsi="Arial" w:cs="Arial"/>
          <w:szCs w:val="16"/>
          <w:lang w:eastAsia="zh-CN"/>
        </w:rPr>
        <w:tab/>
      </w:r>
      <w:r>
        <w:rPr>
          <w:rFonts w:ascii="Arial" w:eastAsia="SimSun" w:hAnsi="Arial" w:cs="Arial"/>
          <w:szCs w:val="16"/>
          <w:lang w:eastAsia="zh-CN"/>
        </w:rPr>
        <w:t>Bangalore, India</w:t>
      </w:r>
    </w:p>
    <w:p w14:paraId="6141FD9A" w14:textId="77777777" w:rsidR="0031797A" w:rsidRDefault="0031797A" w:rsidP="0031797A"/>
    <w:p w14:paraId="704320A5" w14:textId="77777777" w:rsidR="00104456" w:rsidRPr="0031797A" w:rsidRDefault="00104456" w:rsidP="0031797A"/>
    <w:sectPr w:rsidR="00104456" w:rsidRPr="0031797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280F" w14:textId="77777777" w:rsidR="005F2261" w:rsidRDefault="005F2261" w:rsidP="00A9132D">
      <w:r>
        <w:separator/>
      </w:r>
    </w:p>
  </w:endnote>
  <w:endnote w:type="continuationSeparator" w:id="0">
    <w:p w14:paraId="496ADCD8" w14:textId="77777777" w:rsidR="005F2261" w:rsidRDefault="005F2261" w:rsidP="00A9132D">
      <w:r>
        <w:continuationSeparator/>
      </w:r>
    </w:p>
  </w:endnote>
  <w:endnote w:type="continuationNotice" w:id="1">
    <w:p w14:paraId="5E4B3AD1" w14:textId="77777777" w:rsidR="005F2261" w:rsidRDefault="005F2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6ACC" w14:textId="77777777" w:rsidR="005F2261" w:rsidRDefault="005F2261" w:rsidP="00A9132D">
      <w:r>
        <w:separator/>
      </w:r>
    </w:p>
  </w:footnote>
  <w:footnote w:type="continuationSeparator" w:id="0">
    <w:p w14:paraId="1428DEB9" w14:textId="77777777" w:rsidR="005F2261" w:rsidRDefault="005F2261" w:rsidP="00A9132D">
      <w:r>
        <w:continuationSeparator/>
      </w:r>
    </w:p>
  </w:footnote>
  <w:footnote w:type="continuationNotice" w:id="1">
    <w:p w14:paraId="1ECB87DB" w14:textId="77777777" w:rsidR="005F2261" w:rsidRDefault="005F22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00A48"/>
    <w:multiLevelType w:val="hybridMultilevel"/>
    <w:tmpl w:val="ACEC5714"/>
    <w:lvl w:ilvl="0" w:tplc="71DEEB86">
      <w:start w:val="5524"/>
      <w:numFmt w:val="bullet"/>
      <w:lvlText w:val="-"/>
      <w:lvlJc w:val="left"/>
      <w:pPr>
        <w:ind w:left="477" w:hanging="420"/>
      </w:pPr>
      <w:rPr>
        <w:rFonts w:ascii="Calibri" w:eastAsia="Calibri" w:hAnsi="Calibri" w:cs="Calibri"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16cid:durableId="780225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113"/>
    <w:rsid w:val="0001332F"/>
    <w:rsid w:val="00087AB1"/>
    <w:rsid w:val="00092330"/>
    <w:rsid w:val="00104456"/>
    <w:rsid w:val="00122141"/>
    <w:rsid w:val="001512C9"/>
    <w:rsid w:val="00192F06"/>
    <w:rsid w:val="00221A75"/>
    <w:rsid w:val="00245A8C"/>
    <w:rsid w:val="002B6784"/>
    <w:rsid w:val="002E132C"/>
    <w:rsid w:val="0031797A"/>
    <w:rsid w:val="00363CEA"/>
    <w:rsid w:val="003E69E7"/>
    <w:rsid w:val="00425A09"/>
    <w:rsid w:val="004300F1"/>
    <w:rsid w:val="00432E77"/>
    <w:rsid w:val="00460599"/>
    <w:rsid w:val="00572E30"/>
    <w:rsid w:val="005F2261"/>
    <w:rsid w:val="0060776D"/>
    <w:rsid w:val="00653C6F"/>
    <w:rsid w:val="00654604"/>
    <w:rsid w:val="006B61E6"/>
    <w:rsid w:val="00821C86"/>
    <w:rsid w:val="00867900"/>
    <w:rsid w:val="00895FC0"/>
    <w:rsid w:val="009603E8"/>
    <w:rsid w:val="009E37C0"/>
    <w:rsid w:val="00A25113"/>
    <w:rsid w:val="00A3068A"/>
    <w:rsid w:val="00A351B4"/>
    <w:rsid w:val="00A67FBC"/>
    <w:rsid w:val="00A9132D"/>
    <w:rsid w:val="00AA5C2A"/>
    <w:rsid w:val="00AC7EC5"/>
    <w:rsid w:val="00AD0600"/>
    <w:rsid w:val="00AE1F50"/>
    <w:rsid w:val="00B2513C"/>
    <w:rsid w:val="00B339D6"/>
    <w:rsid w:val="00B76501"/>
    <w:rsid w:val="00C148EF"/>
    <w:rsid w:val="00C75AE0"/>
    <w:rsid w:val="00D05FEC"/>
    <w:rsid w:val="00D4058F"/>
    <w:rsid w:val="00D81558"/>
    <w:rsid w:val="00DC7EC3"/>
    <w:rsid w:val="00DD7FFE"/>
    <w:rsid w:val="00E332E1"/>
    <w:rsid w:val="00EC4A99"/>
    <w:rsid w:val="00F16D23"/>
    <w:rsid w:val="00F24B08"/>
    <w:rsid w:val="00F31D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3D0E7"/>
  <w15:chartTrackingRefBased/>
  <w15:docId w15:val="{F2375430-A098-4D32-8A87-E2A6E45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113"/>
    <w:pPr>
      <w:spacing w:after="0" w:line="240" w:lineRule="auto"/>
    </w:pPr>
    <w:rPr>
      <w:rFonts w:ascii="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A25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113"/>
    <w:rPr>
      <w:rFonts w:eastAsiaTheme="majorEastAsia" w:cstheme="majorBidi"/>
      <w:color w:val="272727" w:themeColor="text1" w:themeTint="D8"/>
    </w:rPr>
  </w:style>
  <w:style w:type="paragraph" w:styleId="Title">
    <w:name w:val="Title"/>
    <w:basedOn w:val="Normal"/>
    <w:next w:val="Normal"/>
    <w:link w:val="TitleChar"/>
    <w:uiPriority w:val="10"/>
    <w:qFormat/>
    <w:rsid w:val="00A25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113"/>
    <w:pPr>
      <w:spacing w:before="160"/>
      <w:jc w:val="center"/>
    </w:pPr>
    <w:rPr>
      <w:i/>
      <w:iCs/>
      <w:color w:val="404040" w:themeColor="text1" w:themeTint="BF"/>
    </w:rPr>
  </w:style>
  <w:style w:type="character" w:customStyle="1" w:styleId="QuoteChar">
    <w:name w:val="Quote Char"/>
    <w:basedOn w:val="DefaultParagraphFont"/>
    <w:link w:val="Quote"/>
    <w:uiPriority w:val="29"/>
    <w:rsid w:val="00A25113"/>
    <w:rPr>
      <w:i/>
      <w:iCs/>
      <w:color w:val="404040" w:themeColor="text1" w:themeTint="BF"/>
    </w:rPr>
  </w:style>
  <w:style w:type="paragraph" w:styleId="ListParagraph">
    <w:name w:val="List Paragraph"/>
    <w:basedOn w:val="Normal"/>
    <w:uiPriority w:val="34"/>
    <w:qFormat/>
    <w:rsid w:val="00A25113"/>
    <w:pPr>
      <w:ind w:left="720"/>
      <w:contextualSpacing/>
    </w:pPr>
  </w:style>
  <w:style w:type="character" w:styleId="IntenseEmphasis">
    <w:name w:val="Intense Emphasis"/>
    <w:basedOn w:val="DefaultParagraphFont"/>
    <w:uiPriority w:val="21"/>
    <w:qFormat/>
    <w:rsid w:val="00A25113"/>
    <w:rPr>
      <w:i/>
      <w:iCs/>
      <w:color w:val="0F4761" w:themeColor="accent1" w:themeShade="BF"/>
    </w:rPr>
  </w:style>
  <w:style w:type="paragraph" w:styleId="IntenseQuote">
    <w:name w:val="Intense Quote"/>
    <w:basedOn w:val="Normal"/>
    <w:next w:val="Normal"/>
    <w:link w:val="IntenseQuoteChar"/>
    <w:uiPriority w:val="30"/>
    <w:qFormat/>
    <w:rsid w:val="00A25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113"/>
    <w:rPr>
      <w:i/>
      <w:iCs/>
      <w:color w:val="0F4761" w:themeColor="accent1" w:themeShade="BF"/>
    </w:rPr>
  </w:style>
  <w:style w:type="character" w:styleId="IntenseReference">
    <w:name w:val="Intense Reference"/>
    <w:basedOn w:val="DefaultParagraphFont"/>
    <w:uiPriority w:val="32"/>
    <w:qFormat/>
    <w:rsid w:val="00A25113"/>
    <w:rPr>
      <w:b/>
      <w:bCs/>
      <w:smallCaps/>
      <w:color w:val="0F4761" w:themeColor="accent1" w:themeShade="BF"/>
      <w:spacing w:val="5"/>
    </w:rPr>
  </w:style>
  <w:style w:type="paragraph" w:customStyle="1" w:styleId="LSHeader">
    <w:name w:val="LSHeader"/>
    <w:rsid w:val="00A25113"/>
    <w:pPr>
      <w:tabs>
        <w:tab w:val="right" w:pos="9781"/>
      </w:tabs>
      <w:spacing w:after="0" w:line="240" w:lineRule="auto"/>
    </w:pPr>
    <w:rPr>
      <w:rFonts w:ascii="Arial" w:eastAsia="SimSun" w:hAnsi="Arial" w:cs="Times New Roman"/>
      <w:b/>
      <w:kern w:val="0"/>
      <w:sz w:val="24"/>
      <w:szCs w:val="20"/>
      <w:lang w:val="en-US" w:eastAsia="zh-CN"/>
      <w14:ligatures w14:val="none"/>
    </w:rPr>
  </w:style>
  <w:style w:type="paragraph" w:customStyle="1" w:styleId="CRCoverPage">
    <w:name w:val="CR Cover Page"/>
    <w:link w:val="CRCoverPageZchn"/>
    <w:qFormat/>
    <w:rsid w:val="00A25113"/>
    <w:pPr>
      <w:spacing w:after="120" w:line="240" w:lineRule="auto"/>
    </w:pPr>
    <w:rPr>
      <w:rFonts w:ascii="Arial" w:eastAsia="MS Mincho" w:hAnsi="Arial" w:cs="Times New Roman"/>
      <w:kern w:val="0"/>
      <w:sz w:val="20"/>
      <w:szCs w:val="20"/>
      <w14:ligatures w14:val="none"/>
    </w:rPr>
  </w:style>
  <w:style w:type="character" w:customStyle="1" w:styleId="CRCoverPageZchn">
    <w:name w:val="CR Cover Page Zchn"/>
    <w:link w:val="CRCoverPage"/>
    <w:qFormat/>
    <w:rsid w:val="00A25113"/>
    <w:rPr>
      <w:rFonts w:ascii="Arial" w:eastAsia="MS Mincho" w:hAnsi="Arial" w:cs="Times New Roman"/>
      <w:kern w:val="0"/>
      <w:sz w:val="20"/>
      <w:szCs w:val="20"/>
      <w14:ligatures w14:val="none"/>
    </w:rPr>
  </w:style>
  <w:style w:type="paragraph" w:styleId="Revision">
    <w:name w:val="Revision"/>
    <w:hidden/>
    <w:uiPriority w:val="99"/>
    <w:semiHidden/>
    <w:rsid w:val="002B6784"/>
    <w:pPr>
      <w:spacing w:after="0" w:line="240" w:lineRule="auto"/>
    </w:pPr>
    <w:rPr>
      <w:rFonts w:ascii="Times New Roman" w:hAnsi="Times New Roman" w:cs="Times New Roman"/>
      <w:kern w:val="0"/>
      <w:sz w:val="20"/>
      <w:szCs w:val="20"/>
      <w14:ligatures w14:val="none"/>
    </w:rPr>
  </w:style>
  <w:style w:type="paragraph" w:customStyle="1" w:styleId="B2">
    <w:name w:val="B2"/>
    <w:basedOn w:val="List2"/>
    <w:link w:val="B2Char"/>
    <w:qFormat/>
    <w:rsid w:val="00DD7FFE"/>
    <w:pPr>
      <w:overflowPunct w:val="0"/>
      <w:autoSpaceDE w:val="0"/>
      <w:autoSpaceDN w:val="0"/>
      <w:adjustRightInd w:val="0"/>
      <w:spacing w:after="180"/>
      <w:ind w:left="851" w:hanging="284"/>
      <w:contextualSpacing w:val="0"/>
      <w:textAlignment w:val="baseline"/>
    </w:pPr>
    <w:rPr>
      <w:rFonts w:ascii="Arial" w:eastAsia="MS Mincho" w:hAnsi="Arial"/>
    </w:rPr>
  </w:style>
  <w:style w:type="character" w:customStyle="1" w:styleId="B2Char">
    <w:name w:val="B2 Char"/>
    <w:link w:val="B2"/>
    <w:qFormat/>
    <w:rsid w:val="00DD7FFE"/>
    <w:rPr>
      <w:rFonts w:ascii="Arial" w:eastAsia="MS Mincho" w:hAnsi="Arial" w:cs="Times New Roman"/>
      <w:kern w:val="0"/>
      <w:sz w:val="20"/>
      <w:szCs w:val="20"/>
      <w14:ligatures w14:val="none"/>
    </w:rPr>
  </w:style>
  <w:style w:type="paragraph" w:styleId="List2">
    <w:name w:val="List 2"/>
    <w:basedOn w:val="Normal"/>
    <w:uiPriority w:val="99"/>
    <w:semiHidden/>
    <w:unhideWhenUsed/>
    <w:rsid w:val="00DD7FFE"/>
    <w:pPr>
      <w:ind w:left="720" w:hanging="360"/>
      <w:contextualSpacing/>
    </w:pPr>
  </w:style>
  <w:style w:type="paragraph" w:styleId="Header">
    <w:name w:val="header"/>
    <w:basedOn w:val="Normal"/>
    <w:link w:val="HeaderChar"/>
    <w:uiPriority w:val="99"/>
    <w:unhideWhenUsed/>
    <w:rsid w:val="00A913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2D"/>
    <w:rPr>
      <w:rFonts w:ascii="Times New Roman" w:hAnsi="Times New Roman" w:cs="Times New Roman"/>
      <w:kern w:val="0"/>
      <w:sz w:val="18"/>
      <w:szCs w:val="18"/>
      <w14:ligatures w14:val="none"/>
    </w:rPr>
  </w:style>
  <w:style w:type="paragraph" w:styleId="Footer">
    <w:name w:val="footer"/>
    <w:basedOn w:val="Normal"/>
    <w:link w:val="FooterChar"/>
    <w:uiPriority w:val="99"/>
    <w:unhideWhenUsed/>
    <w:rsid w:val="00A913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9132D"/>
    <w:rPr>
      <w:rFonts w:ascii="Times New Roman"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C78EB-4864-4FC8-99EC-639D555E30F9}">
  <ds:schemaRefs>
    <ds:schemaRef ds:uri="http://schemas.microsoft.com/sharepoint/v3/contenttype/forms"/>
  </ds:schemaRefs>
</ds:datastoreItem>
</file>

<file path=customXml/itemProps2.xml><?xml version="1.0" encoding="utf-8"?>
<ds:datastoreItem xmlns:ds="http://schemas.openxmlformats.org/officeDocument/2006/customXml" ds:itemID="{9EB00264-6434-4957-9AFD-1DDA63F8AD74}">
  <ds:schemaRefs>
    <ds:schemaRef ds:uri="http://purl.org/dc/dcmitype/"/>
    <ds:schemaRef ds:uri="http://schemas.microsoft.com/sharepoint/v3"/>
    <ds:schemaRef ds:uri="http://schemas.openxmlformats.org/package/2006/metadata/core-properties"/>
    <ds:schemaRef ds:uri="http://purl.org/dc/terms/"/>
    <ds:schemaRef ds:uri="http://schemas.microsoft.com/office/infopath/2007/PartnerControls"/>
    <ds:schemaRef ds:uri="http://purl.org/dc/elements/1.1/"/>
    <ds:schemaRef ds:uri="d8762117-8292-4133-b1c7-eab5c6487cfd"/>
    <ds:schemaRef ds:uri="http://www.w3.org/XML/1998/namespace"/>
    <ds:schemaRef ds:uri="http://schemas.microsoft.com/office/2006/documentManagement/type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A3F6F515-C285-4077-B560-287211D70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13</cp:revision>
  <dcterms:created xsi:type="dcterms:W3CDTF">2025-03-25T13:22:00Z</dcterms:created>
  <dcterms:modified xsi:type="dcterms:W3CDTF">2025-03-27T19:51:00Z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